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6EE4" w14:textId="77777777" w:rsidR="00BC5D68" w:rsidRDefault="00BC5D68">
      <w:pPr>
        <w:pStyle w:val="Brdtekst"/>
      </w:pPr>
    </w:p>
    <w:p w14:paraId="1A28C133" w14:textId="77777777" w:rsidR="00BC5D68" w:rsidRDefault="00BC5D68">
      <w:pPr>
        <w:pStyle w:val="Brdtekst"/>
      </w:pPr>
    </w:p>
    <w:p w14:paraId="288886FD" w14:textId="77777777" w:rsidR="00BC5D68" w:rsidRDefault="00000000">
      <w:pPr>
        <w:pStyle w:val="Brdtekst"/>
      </w:pPr>
      <w:r>
        <w:rPr>
          <w:noProof/>
        </w:rPr>
        <w:drawing>
          <wp:inline distT="0" distB="0" distL="0" distR="0" wp14:anchorId="5F12DD55" wp14:editId="71C1EE67">
            <wp:extent cx="3905250" cy="323850"/>
            <wp:effectExtent l="0" t="0" r="0" b="0"/>
            <wp:docPr id="1073741825" name="officeArt object" descr="Billede 1"/>
            <wp:cNvGraphicFramePr/>
            <a:graphic xmlns:a="http://schemas.openxmlformats.org/drawingml/2006/main">
              <a:graphicData uri="http://schemas.openxmlformats.org/drawingml/2006/picture">
                <pic:pic xmlns:pic="http://schemas.openxmlformats.org/drawingml/2006/picture">
                  <pic:nvPicPr>
                    <pic:cNvPr id="1073741825" name="Billede 1" descr="Billede 1"/>
                    <pic:cNvPicPr>
                      <a:picLocks noChangeAspect="1"/>
                    </pic:cNvPicPr>
                  </pic:nvPicPr>
                  <pic:blipFill>
                    <a:blip r:embed="rId7"/>
                    <a:stretch>
                      <a:fillRect/>
                    </a:stretch>
                  </pic:blipFill>
                  <pic:spPr>
                    <a:xfrm>
                      <a:off x="0" y="0"/>
                      <a:ext cx="3905250" cy="323850"/>
                    </a:xfrm>
                    <a:prstGeom prst="rect">
                      <a:avLst/>
                    </a:prstGeom>
                    <a:ln w="12700" cap="flat">
                      <a:noFill/>
                      <a:miter lim="400000"/>
                    </a:ln>
                    <a:effectLst/>
                  </pic:spPr>
                </pic:pic>
              </a:graphicData>
            </a:graphic>
          </wp:inline>
        </w:drawing>
      </w:r>
    </w:p>
    <w:p w14:paraId="18AF5A00" w14:textId="77777777" w:rsidR="00BC5D68" w:rsidRDefault="00BC5D68">
      <w:pPr>
        <w:pStyle w:val="Brdtekst"/>
        <w:rPr>
          <w:b/>
          <w:bCs/>
          <w:sz w:val="28"/>
          <w:szCs w:val="28"/>
        </w:rPr>
      </w:pPr>
    </w:p>
    <w:p w14:paraId="1A1C6D6C" w14:textId="77777777" w:rsidR="00BC5D68" w:rsidRDefault="00000000">
      <w:pPr>
        <w:pStyle w:val="Brdtekst"/>
        <w:jc w:val="center"/>
        <w:rPr>
          <w:rFonts w:ascii="Calibri" w:eastAsia="Calibri" w:hAnsi="Calibri" w:cs="Calibri"/>
          <w:sz w:val="28"/>
          <w:szCs w:val="28"/>
        </w:rPr>
      </w:pPr>
      <w:r>
        <w:rPr>
          <w:rFonts w:ascii="Calibri" w:hAnsi="Calibri"/>
          <w:sz w:val="28"/>
          <w:szCs w:val="28"/>
        </w:rPr>
        <w:t>Referat</w:t>
      </w:r>
    </w:p>
    <w:p w14:paraId="4F9E7D48" w14:textId="77777777" w:rsidR="00BC5D68" w:rsidRDefault="00000000">
      <w:pPr>
        <w:pStyle w:val="Brdtekst"/>
        <w:jc w:val="center"/>
        <w:rPr>
          <w:rFonts w:ascii="Calibri" w:eastAsia="Calibri" w:hAnsi="Calibri" w:cs="Calibri"/>
          <w:sz w:val="28"/>
          <w:szCs w:val="28"/>
        </w:rPr>
      </w:pPr>
      <w:r>
        <w:rPr>
          <w:rFonts w:ascii="Calibri" w:hAnsi="Calibri"/>
          <w:sz w:val="28"/>
          <w:szCs w:val="28"/>
        </w:rPr>
        <w:t xml:space="preserve">10. september 2024 kl. 16.15-18.15  </w:t>
      </w:r>
    </w:p>
    <w:p w14:paraId="0E392414" w14:textId="77777777" w:rsidR="00BC5D68" w:rsidRDefault="00000000">
      <w:pPr>
        <w:pStyle w:val="Brdtekst"/>
        <w:jc w:val="center"/>
        <w:rPr>
          <w:rFonts w:ascii="Calibri" w:eastAsia="Calibri" w:hAnsi="Calibri" w:cs="Calibri"/>
          <w:sz w:val="28"/>
          <w:szCs w:val="28"/>
        </w:rPr>
      </w:pPr>
      <w:r>
        <w:rPr>
          <w:rFonts w:ascii="Calibri" w:hAnsi="Calibri"/>
          <w:sz w:val="28"/>
          <w:szCs w:val="28"/>
        </w:rPr>
        <w:t>Musikerlejligheden Rampelys</w:t>
      </w:r>
    </w:p>
    <w:p w14:paraId="4129BC7A" w14:textId="77777777" w:rsidR="00BC5D68" w:rsidRDefault="00BC5D68">
      <w:pPr>
        <w:pStyle w:val="Brdtekst"/>
        <w:jc w:val="center"/>
        <w:rPr>
          <w:rFonts w:ascii="Calibri" w:eastAsia="Calibri" w:hAnsi="Calibri" w:cs="Calibri"/>
          <w:sz w:val="28"/>
          <w:szCs w:val="28"/>
        </w:rPr>
      </w:pPr>
    </w:p>
    <w:p w14:paraId="79306A69" w14:textId="77777777" w:rsidR="00BC5D68" w:rsidRDefault="00000000">
      <w:pPr>
        <w:pStyle w:val="Brdtekst"/>
        <w:rPr>
          <w:rFonts w:ascii="Calibri" w:eastAsia="Calibri" w:hAnsi="Calibri" w:cs="Calibri"/>
          <w:b/>
          <w:bCs/>
        </w:rPr>
      </w:pPr>
      <w:r>
        <w:rPr>
          <w:rFonts w:ascii="Calibri" w:hAnsi="Calibri"/>
          <w:b/>
          <w:bCs/>
        </w:rPr>
        <w:t xml:space="preserve">Deltagere: </w:t>
      </w:r>
      <w:r>
        <w:rPr>
          <w:rFonts w:ascii="Calibri" w:hAnsi="Calibri"/>
        </w:rPr>
        <w:t>Karsten, Steen, Bente, Michael, Erling, Emma &amp; Rebecca</w:t>
      </w:r>
    </w:p>
    <w:p w14:paraId="516F3308" w14:textId="77777777" w:rsidR="00BC5D68" w:rsidRDefault="00000000">
      <w:pPr>
        <w:pStyle w:val="Brdtekst"/>
        <w:rPr>
          <w:rFonts w:ascii="Calibri" w:eastAsia="Calibri" w:hAnsi="Calibri" w:cs="Calibri"/>
        </w:rPr>
      </w:pPr>
      <w:r>
        <w:rPr>
          <w:rFonts w:ascii="Calibri" w:hAnsi="Calibri"/>
          <w:b/>
          <w:bCs/>
          <w:lang w:val="nl-NL"/>
        </w:rPr>
        <w:t>Afbud:</w:t>
      </w:r>
      <w:r>
        <w:rPr>
          <w:rFonts w:ascii="Calibri" w:hAnsi="Calibri"/>
          <w:b/>
          <w:bCs/>
        </w:rPr>
        <w:t xml:space="preserve"> </w:t>
      </w:r>
      <w:r>
        <w:rPr>
          <w:rFonts w:ascii="Calibri" w:hAnsi="Calibri"/>
        </w:rPr>
        <w:t>Klaudiusz &amp; Tommy</w:t>
      </w:r>
    </w:p>
    <w:p w14:paraId="3205A189" w14:textId="77777777" w:rsidR="00BC5D68" w:rsidRDefault="00000000">
      <w:pPr>
        <w:pStyle w:val="Listeafsnit"/>
        <w:numPr>
          <w:ilvl w:val="0"/>
          <w:numId w:val="2"/>
        </w:numPr>
        <w:rPr>
          <w:rFonts w:ascii="Calibri" w:hAnsi="Calibri"/>
          <w:b/>
          <w:bCs/>
        </w:rPr>
      </w:pPr>
      <w:r>
        <w:rPr>
          <w:rFonts w:ascii="Calibri" w:hAnsi="Calibri"/>
          <w:b/>
          <w:bCs/>
        </w:rPr>
        <w:t xml:space="preserve">Valg af referent. </w:t>
      </w:r>
      <w:r>
        <w:rPr>
          <w:rFonts w:ascii="Calibri" w:hAnsi="Calibri"/>
          <w:b/>
          <w:bCs/>
        </w:rPr>
        <w:br/>
      </w:r>
      <w:r>
        <w:rPr>
          <w:rFonts w:ascii="Calibri" w:hAnsi="Calibri"/>
          <w:b/>
          <w:bCs/>
        </w:rPr>
        <w:br/>
      </w:r>
      <w:r>
        <w:rPr>
          <w:rFonts w:ascii="Calibri" w:hAnsi="Calibri"/>
        </w:rPr>
        <w:t>- Rebecca er tilbage.</w:t>
      </w:r>
      <w:r>
        <w:rPr>
          <w:rFonts w:ascii="Calibri" w:eastAsia="Calibri" w:hAnsi="Calibri" w:cs="Calibri"/>
          <w:b/>
          <w:bCs/>
        </w:rPr>
        <w:br/>
      </w:r>
    </w:p>
    <w:p w14:paraId="1D12C044" w14:textId="77777777" w:rsidR="00BC5D68" w:rsidRDefault="00000000">
      <w:pPr>
        <w:pStyle w:val="Listeafsnit"/>
        <w:numPr>
          <w:ilvl w:val="0"/>
          <w:numId w:val="2"/>
        </w:numPr>
        <w:spacing w:after="0"/>
        <w:rPr>
          <w:rFonts w:ascii="Calibri" w:hAnsi="Calibri"/>
          <w:i/>
          <w:iCs/>
        </w:rPr>
      </w:pPr>
      <w:r>
        <w:rPr>
          <w:rFonts w:ascii="Calibri" w:hAnsi="Calibri"/>
          <w:b/>
          <w:bCs/>
        </w:rPr>
        <w:t>Godkendelse af referat af møde 12.8</w:t>
      </w:r>
      <w:r>
        <w:rPr>
          <w:rFonts w:ascii="Calibri" w:eastAsia="Calibri" w:hAnsi="Calibri" w:cs="Calibri"/>
          <w:b/>
          <w:bCs/>
        </w:rPr>
        <w:br/>
      </w:r>
      <w:r>
        <w:rPr>
          <w:rFonts w:ascii="Calibri" w:hAnsi="Calibri"/>
          <w:i/>
          <w:iCs/>
        </w:rPr>
        <w:t>Referatet er udsendt på mail 16.8.</w:t>
      </w:r>
      <w:r>
        <w:rPr>
          <w:rFonts w:ascii="Calibri" w:eastAsia="Calibri" w:hAnsi="Calibri" w:cs="Calibri"/>
          <w:i/>
          <w:iCs/>
        </w:rPr>
        <w:br/>
      </w:r>
      <w:r>
        <w:rPr>
          <w:rFonts w:ascii="Calibri" w:eastAsia="Calibri" w:hAnsi="Calibri" w:cs="Calibri"/>
          <w:i/>
          <w:iCs/>
        </w:rPr>
        <w:br/>
      </w:r>
      <w:r>
        <w:rPr>
          <w:rFonts w:ascii="Calibri" w:hAnsi="Calibri"/>
          <w:i/>
          <w:iCs/>
        </w:rPr>
        <w:t>-</w:t>
      </w:r>
      <w:r>
        <w:rPr>
          <w:rFonts w:ascii="Calibri" w:hAnsi="Calibri"/>
        </w:rPr>
        <w:t xml:space="preserve"> Godkendt</w:t>
      </w:r>
      <w:r>
        <w:rPr>
          <w:rFonts w:ascii="Calibri" w:eastAsia="Calibri" w:hAnsi="Calibri" w:cs="Calibri"/>
          <w:i/>
          <w:iCs/>
        </w:rPr>
        <w:br/>
      </w:r>
    </w:p>
    <w:p w14:paraId="7366ACB8" w14:textId="77777777" w:rsidR="00BC5D68" w:rsidRDefault="00000000">
      <w:pPr>
        <w:pStyle w:val="Listeafsnit"/>
        <w:numPr>
          <w:ilvl w:val="0"/>
          <w:numId w:val="2"/>
        </w:numPr>
        <w:spacing w:after="0"/>
        <w:rPr>
          <w:rFonts w:ascii="Calibri" w:hAnsi="Calibri"/>
          <w:b/>
          <w:bCs/>
        </w:rPr>
      </w:pPr>
      <w:r>
        <w:rPr>
          <w:rFonts w:ascii="Calibri" w:hAnsi="Calibri"/>
          <w:b/>
          <w:bCs/>
        </w:rPr>
        <w:t>Godkendelse af dagsorden.</w:t>
      </w:r>
      <w:r>
        <w:rPr>
          <w:rFonts w:ascii="Calibri" w:eastAsia="Calibri" w:hAnsi="Calibri" w:cs="Calibri"/>
          <w:b/>
          <w:bCs/>
        </w:rPr>
        <w:br/>
      </w:r>
      <w:r>
        <w:rPr>
          <w:rFonts w:ascii="Calibri" w:eastAsia="Calibri" w:hAnsi="Calibri" w:cs="Calibri"/>
          <w:b/>
          <w:bCs/>
        </w:rPr>
        <w:br/>
      </w:r>
      <w:r>
        <w:rPr>
          <w:rFonts w:ascii="Calibri" w:hAnsi="Calibri"/>
        </w:rPr>
        <w:t>- Godkendt</w:t>
      </w:r>
      <w:r>
        <w:rPr>
          <w:rFonts w:ascii="Calibri" w:eastAsia="Calibri" w:hAnsi="Calibri" w:cs="Calibri"/>
          <w:b/>
          <w:bCs/>
        </w:rPr>
        <w:br/>
      </w:r>
    </w:p>
    <w:p w14:paraId="44FCFBA4" w14:textId="32B5B4E6" w:rsidR="00BC5D68" w:rsidRDefault="00000000">
      <w:pPr>
        <w:pStyle w:val="Listeafsnit"/>
        <w:numPr>
          <w:ilvl w:val="0"/>
          <w:numId w:val="2"/>
        </w:numPr>
        <w:spacing w:after="0"/>
        <w:rPr>
          <w:rFonts w:ascii="Calibri" w:hAnsi="Calibri"/>
          <w:i/>
          <w:iCs/>
        </w:rPr>
      </w:pPr>
      <w:r>
        <w:rPr>
          <w:rFonts w:ascii="Calibri" w:hAnsi="Calibri"/>
          <w:b/>
          <w:bCs/>
        </w:rPr>
        <w:t xml:space="preserve">Nyt fra Silkeborg Kommune v. Emma </w:t>
      </w:r>
      <w:r>
        <w:rPr>
          <w:rFonts w:ascii="Calibri" w:eastAsia="Calibri" w:hAnsi="Calibri" w:cs="Calibri"/>
          <w:b/>
          <w:bCs/>
        </w:rPr>
        <w:br/>
      </w:r>
      <w:r>
        <w:rPr>
          <w:rFonts w:ascii="Calibri" w:hAnsi="Calibri"/>
          <w:i/>
          <w:iCs/>
        </w:rPr>
        <w:t>Hvordan går det med dialogmøderne? Status på markedsføring af mødet 10.10. Andet</w:t>
      </w:r>
      <w:r>
        <w:rPr>
          <w:rFonts w:ascii="Calibri" w:eastAsia="Calibri" w:hAnsi="Calibri" w:cs="Calibri"/>
          <w:i/>
          <w:iCs/>
        </w:rPr>
        <w:br/>
      </w:r>
      <w:r>
        <w:rPr>
          <w:rFonts w:ascii="Calibri" w:eastAsia="Calibri" w:hAnsi="Calibri" w:cs="Calibri"/>
          <w:i/>
          <w:iCs/>
        </w:rPr>
        <w:br/>
      </w:r>
      <w:r>
        <w:rPr>
          <w:rFonts w:ascii="Calibri" w:hAnsi="Calibri"/>
        </w:rPr>
        <w:t>- Dialogmøderne er i gang:</w:t>
      </w:r>
      <w:r>
        <w:rPr>
          <w:rFonts w:ascii="Calibri" w:eastAsia="Calibri" w:hAnsi="Calibri" w:cs="Calibri"/>
        </w:rPr>
        <w:br/>
      </w:r>
      <w:r>
        <w:rPr>
          <w:rFonts w:ascii="Calibri" w:hAnsi="Calibri"/>
        </w:rPr>
        <w:t>Der arbejdes på en samlet opsamling fra alle møderne, til når de sidste er afholdt.</w:t>
      </w:r>
      <w:r>
        <w:rPr>
          <w:rFonts w:ascii="Calibri" w:eastAsia="Calibri" w:hAnsi="Calibri" w:cs="Calibri"/>
        </w:rPr>
        <w:br/>
      </w:r>
      <w:r>
        <w:rPr>
          <w:rFonts w:ascii="Calibri" w:hAnsi="Calibri"/>
        </w:rPr>
        <w:t>Fremmødet kunne være bedre. Kommunen opfordrer Kulturrådet til at videreformidle ordet til medlemmerne.</w:t>
      </w:r>
      <w:r>
        <w:rPr>
          <w:rFonts w:ascii="Calibri" w:eastAsia="Calibri" w:hAnsi="Calibri" w:cs="Calibri"/>
        </w:rPr>
        <w:br/>
      </w:r>
      <w:r>
        <w:rPr>
          <w:rFonts w:ascii="Calibri" w:hAnsi="Calibri"/>
        </w:rPr>
        <w:t>I Thorning var der næsten 20 deltagere, i them var der omkring 10-12 deltagere og i Kjellerup var der 12-14 deltagere.</w:t>
      </w:r>
      <w:r>
        <w:rPr>
          <w:rFonts w:ascii="Calibri" w:eastAsia="Calibri" w:hAnsi="Calibri" w:cs="Calibri"/>
        </w:rPr>
        <w:br/>
      </w:r>
      <w:r>
        <w:rPr>
          <w:rFonts w:ascii="Calibri" w:hAnsi="Calibri"/>
        </w:rPr>
        <w:t>D. 5/9 var der tre kulturarrangementer samme dag. Dette kan have indflydelse på fremmødet til dialogmødet.</w:t>
      </w:r>
      <w:r>
        <w:rPr>
          <w:rFonts w:ascii="Calibri" w:eastAsia="Calibri" w:hAnsi="Calibri" w:cs="Calibri"/>
        </w:rPr>
        <w:br/>
      </w:r>
      <w:r>
        <w:rPr>
          <w:rFonts w:ascii="Calibri" w:hAnsi="Calibri"/>
        </w:rPr>
        <w:t xml:space="preserve">Kommunikationen og oplysning af møderne har ikke været optimalt. </w:t>
      </w:r>
      <w:r>
        <w:rPr>
          <w:rFonts w:ascii="Calibri" w:eastAsia="Calibri" w:hAnsi="Calibri" w:cs="Calibri"/>
        </w:rPr>
        <w:br/>
      </w:r>
      <w:r>
        <w:rPr>
          <w:rFonts w:ascii="Calibri" w:hAnsi="Calibri"/>
        </w:rPr>
        <w:t xml:space="preserve">Den hustandsomdelte onsdags avis, som erstatter Ekstra Posten, bliver forslået. </w:t>
      </w:r>
      <w:r>
        <w:rPr>
          <w:rFonts w:ascii="Calibri" w:eastAsia="Calibri" w:hAnsi="Calibri" w:cs="Calibri"/>
        </w:rPr>
        <w:br/>
      </w:r>
      <w:r>
        <w:rPr>
          <w:rFonts w:ascii="Calibri" w:hAnsi="Calibri"/>
        </w:rPr>
        <w:t xml:space="preserve">Kontakt lokal rådene i områderne og oplys om dialogmøderne. </w:t>
      </w:r>
      <w:r>
        <w:rPr>
          <w:rFonts w:ascii="Calibri" w:eastAsia="Calibri" w:hAnsi="Calibri" w:cs="Calibri"/>
        </w:rPr>
        <w:br/>
      </w:r>
      <w:r>
        <w:rPr>
          <w:rFonts w:ascii="Calibri" w:eastAsia="Calibri" w:hAnsi="Calibri" w:cs="Calibri"/>
        </w:rPr>
        <w:br/>
      </w:r>
      <w:r>
        <w:rPr>
          <w:rFonts w:ascii="Calibri" w:hAnsi="Calibri"/>
        </w:rPr>
        <w:lastRenderedPageBreak/>
        <w:t>- Budget status</w:t>
      </w:r>
      <w:r w:rsidR="00035679">
        <w:rPr>
          <w:rFonts w:ascii="Calibri" w:hAnsi="Calibri"/>
          <w:color w:val="0C7EAA"/>
        </w:rPr>
        <w:t xml:space="preserve">: </w:t>
      </w:r>
      <w:r w:rsidR="00035679">
        <w:rPr>
          <w:rFonts w:ascii="Calibri" w:hAnsi="Calibri"/>
          <w:color w:val="auto"/>
        </w:rPr>
        <w:t>Den kommunale budgetproces kører. Kulturrådet indgiver høringssvar.</w:t>
      </w:r>
      <w:r>
        <w:rPr>
          <w:rFonts w:ascii="Calibri" w:hAnsi="Calibri"/>
        </w:rPr>
        <w:t>.</w:t>
      </w:r>
      <w:r>
        <w:rPr>
          <w:rFonts w:ascii="Calibri" w:eastAsia="Calibri" w:hAnsi="Calibri" w:cs="Calibri"/>
        </w:rPr>
        <w:br/>
      </w:r>
      <w:r>
        <w:rPr>
          <w:rFonts w:ascii="Calibri" w:eastAsia="Calibri" w:hAnsi="Calibri" w:cs="Calibri"/>
        </w:rPr>
        <w:br/>
      </w:r>
      <w:r>
        <w:rPr>
          <w:rFonts w:ascii="Calibri" w:hAnsi="Calibri"/>
        </w:rPr>
        <w:t>- Kommunen ønsker Kulturrådets mødekalender for 2025. Kulturrådet ønsker datoer for deadlines til de Kulturelle Frie Midler i 2025, eller hvornår ansøgningerne behandles på byrådsmøderne, så Kulturrådet kan planlægge kalender ud fra dette.</w:t>
      </w:r>
      <w:r>
        <w:rPr>
          <w:rFonts w:ascii="Calibri" w:eastAsia="Calibri" w:hAnsi="Calibri" w:cs="Calibri"/>
        </w:rPr>
        <w:br/>
      </w:r>
      <w:r>
        <w:rPr>
          <w:rFonts w:ascii="Calibri" w:hAnsi="Calibri"/>
        </w:rPr>
        <w:t xml:space="preserve">Emma skaffer deadlines, Kulturrådet laver kalender i oktober. </w:t>
      </w:r>
      <w:r>
        <w:rPr>
          <w:rFonts w:ascii="Calibri" w:eastAsia="Calibri" w:hAnsi="Calibri" w:cs="Calibri"/>
        </w:rPr>
        <w:br/>
      </w:r>
      <w:r>
        <w:rPr>
          <w:rFonts w:ascii="Calibri" w:eastAsia="Calibri" w:hAnsi="Calibri" w:cs="Calibri"/>
        </w:rPr>
        <w:br/>
      </w:r>
      <w:r>
        <w:rPr>
          <w:rFonts w:ascii="Calibri" w:hAnsi="Calibri"/>
        </w:rPr>
        <w:t>- Der stilles spørgsmål til, om hvor vidt det er rimeligt at søge midler et år forinden afvikling. Hvis dette skal være en normal praksis, bør alle ansøgere vide, at det er en mulighed.</w:t>
      </w:r>
      <w:r>
        <w:rPr>
          <w:rFonts w:ascii="Calibri" w:eastAsia="Calibri" w:hAnsi="Calibri" w:cs="Calibri"/>
        </w:rPr>
        <w:br/>
      </w:r>
      <w:r>
        <w:rPr>
          <w:rFonts w:ascii="Calibri" w:hAnsi="Calibri"/>
        </w:rPr>
        <w:t>Dette punkt tages op, når der skal evalueres på retningslinjerne ved ansøgning af De Kulturelle Frie Midler.</w:t>
      </w:r>
      <w:r>
        <w:rPr>
          <w:rFonts w:ascii="Calibri" w:eastAsia="Calibri" w:hAnsi="Calibri" w:cs="Calibri"/>
          <w:i/>
          <w:iCs/>
        </w:rPr>
        <w:br/>
      </w:r>
    </w:p>
    <w:p w14:paraId="384E9287" w14:textId="77777777" w:rsidR="00BC5D68" w:rsidRDefault="00000000">
      <w:pPr>
        <w:pStyle w:val="Listeafsnit"/>
        <w:numPr>
          <w:ilvl w:val="0"/>
          <w:numId w:val="2"/>
        </w:numPr>
        <w:spacing w:after="0"/>
        <w:rPr>
          <w:rFonts w:ascii="Calibri" w:hAnsi="Calibri"/>
          <w:b/>
          <w:bCs/>
          <w:i/>
          <w:iCs/>
        </w:rPr>
      </w:pPr>
      <w:r>
        <w:rPr>
          <w:rFonts w:ascii="Calibri" w:hAnsi="Calibri"/>
          <w:b/>
          <w:bCs/>
        </w:rPr>
        <w:t xml:space="preserve">Møde i Sejs-Svejbæk i oktober </w:t>
      </w:r>
      <w:r>
        <w:rPr>
          <w:rFonts w:ascii="Calibri" w:eastAsia="Calibri" w:hAnsi="Calibri" w:cs="Calibri"/>
          <w:b/>
          <w:bCs/>
        </w:rPr>
        <w:br/>
      </w:r>
      <w:r>
        <w:rPr>
          <w:rFonts w:ascii="Calibri" w:hAnsi="Calibri"/>
          <w:i/>
          <w:iCs/>
        </w:rPr>
        <w:t>revideret program er vedlagt</w:t>
      </w:r>
      <w:r>
        <w:rPr>
          <w:rFonts w:ascii="Calibri" w:eastAsia="Calibri" w:hAnsi="Calibri" w:cs="Calibri"/>
        </w:rPr>
        <w:br/>
      </w:r>
      <w:r>
        <w:rPr>
          <w:rFonts w:ascii="Calibri" w:eastAsia="Calibri" w:hAnsi="Calibri" w:cs="Calibri"/>
        </w:rPr>
        <w:br/>
      </w:r>
      <w:r>
        <w:rPr>
          <w:rFonts w:ascii="Calibri" w:hAnsi="Calibri"/>
        </w:rPr>
        <w:t>- Rettelser til invitation:</w:t>
      </w:r>
      <w:r>
        <w:rPr>
          <w:rFonts w:ascii="Calibri" w:eastAsia="Calibri" w:hAnsi="Calibri" w:cs="Calibri"/>
        </w:rPr>
        <w:br/>
        <w:t xml:space="preserve">— </w:t>
      </w:r>
      <w:r>
        <w:rPr>
          <w:rFonts w:ascii="Calibri" w:hAnsi="Calibri"/>
        </w:rPr>
        <w:t>Der skal en kilde på, som understøtter “hvorfor” Silkeborg er vilde med kultur.</w:t>
      </w:r>
      <w:r>
        <w:rPr>
          <w:rFonts w:ascii="Calibri" w:eastAsia="Calibri" w:hAnsi="Calibri" w:cs="Calibri"/>
        </w:rPr>
        <w:br/>
        <w:t xml:space="preserve">— </w:t>
      </w:r>
      <w:r>
        <w:rPr>
          <w:rFonts w:ascii="Calibri" w:hAnsi="Calibri"/>
        </w:rPr>
        <w:t>Det skal synliggøres:  Hvordan søger man tilskud?</w:t>
      </w:r>
      <w:r>
        <w:rPr>
          <w:rFonts w:ascii="Calibri" w:eastAsia="Calibri" w:hAnsi="Calibri" w:cs="Calibri"/>
        </w:rPr>
        <w:br/>
        <w:t xml:space="preserve">— </w:t>
      </w:r>
      <w:r>
        <w:rPr>
          <w:rFonts w:ascii="Calibri" w:hAnsi="Calibri"/>
        </w:rPr>
        <w:t xml:space="preserve">Generelt lidt for meget tekst til invitationen. </w:t>
      </w:r>
      <w:r>
        <w:rPr>
          <w:rFonts w:ascii="Calibri" w:eastAsia="Calibri" w:hAnsi="Calibri" w:cs="Calibri"/>
        </w:rPr>
        <w:br/>
      </w:r>
      <w:r>
        <w:rPr>
          <w:rFonts w:ascii="Calibri" w:hAnsi="Calibri"/>
        </w:rPr>
        <w:t>Bente retter invitationen til og sender til Emma.</w:t>
      </w:r>
      <w:r>
        <w:rPr>
          <w:rFonts w:ascii="Calibri" w:eastAsia="Calibri" w:hAnsi="Calibri" w:cs="Calibri"/>
        </w:rPr>
        <w:br/>
      </w:r>
    </w:p>
    <w:p w14:paraId="3958179D" w14:textId="77777777" w:rsidR="00BC5D68" w:rsidRDefault="00000000">
      <w:pPr>
        <w:pStyle w:val="Listeafsnit"/>
        <w:numPr>
          <w:ilvl w:val="0"/>
          <w:numId w:val="2"/>
        </w:numPr>
        <w:spacing w:after="0"/>
        <w:rPr>
          <w:rFonts w:ascii="Calibri" w:hAnsi="Calibri"/>
          <w:b/>
          <w:bCs/>
          <w:i/>
          <w:iCs/>
        </w:rPr>
      </w:pPr>
      <w:r>
        <w:rPr>
          <w:rFonts w:ascii="Calibri" w:hAnsi="Calibri"/>
          <w:b/>
          <w:bCs/>
        </w:rPr>
        <w:t xml:space="preserve">Kulturmødet på Mors </w:t>
      </w:r>
      <w:r>
        <w:rPr>
          <w:rFonts w:ascii="Calibri" w:eastAsia="Calibri" w:hAnsi="Calibri" w:cs="Calibri"/>
          <w:b/>
          <w:bCs/>
        </w:rPr>
        <w:br/>
      </w:r>
      <w:r>
        <w:rPr>
          <w:rFonts w:ascii="Calibri" w:hAnsi="Calibri"/>
          <w:i/>
          <w:iCs/>
        </w:rPr>
        <w:t>Bente, Erling og Michael deltog. Hvad tog vi med?</w:t>
      </w:r>
      <w:r>
        <w:rPr>
          <w:rFonts w:ascii="Calibri" w:eastAsia="Calibri" w:hAnsi="Calibri" w:cs="Calibri"/>
          <w:i/>
          <w:iCs/>
        </w:rPr>
        <w:br/>
      </w:r>
      <w:r>
        <w:rPr>
          <w:rFonts w:ascii="Calibri" w:eastAsia="Calibri" w:hAnsi="Calibri" w:cs="Calibri"/>
          <w:i/>
          <w:iCs/>
        </w:rPr>
        <w:br/>
      </w:r>
      <w:r>
        <w:rPr>
          <w:rFonts w:ascii="Calibri" w:hAnsi="Calibri"/>
        </w:rPr>
        <w:t>- Bente, Michael og Erling deltog. Der opfordres til at alle bestyrelsesmedlemmer deltager næste år.</w:t>
      </w:r>
      <w:r>
        <w:rPr>
          <w:rFonts w:ascii="Calibri" w:eastAsia="Calibri" w:hAnsi="Calibri" w:cs="Calibri"/>
        </w:rPr>
        <w:br/>
      </w:r>
      <w:r>
        <w:rPr>
          <w:rFonts w:ascii="Calibri" w:hAnsi="Calibri"/>
        </w:rPr>
        <w:t>Det var et stort program, og én dag var ikke nok til at opleve det hele.</w:t>
      </w:r>
      <w:r>
        <w:rPr>
          <w:rFonts w:ascii="Calibri" w:eastAsia="Calibri" w:hAnsi="Calibri" w:cs="Calibri"/>
        </w:rPr>
        <w:br/>
      </w:r>
      <w:r>
        <w:rPr>
          <w:rFonts w:ascii="Calibri" w:hAnsi="Calibri"/>
        </w:rPr>
        <w:t>Lørdagen blev tilnærmelsesvis aflyst grundet storm.</w:t>
      </w:r>
      <w:r>
        <w:rPr>
          <w:rFonts w:ascii="Calibri" w:eastAsia="Calibri" w:hAnsi="Calibri" w:cs="Calibri"/>
        </w:rPr>
        <w:br/>
      </w:r>
      <w:r>
        <w:rPr>
          <w:rFonts w:ascii="Calibri" w:hAnsi="Calibri"/>
        </w:rPr>
        <w:t>Det er dyrt at deltage med overnatning. Ca. 1.800 kr. pr person.</w:t>
      </w:r>
      <w:r>
        <w:rPr>
          <w:rFonts w:ascii="Calibri" w:eastAsia="Calibri" w:hAnsi="Calibri" w:cs="Calibri"/>
        </w:rPr>
        <w:br/>
      </w:r>
      <w:r>
        <w:rPr>
          <w:rFonts w:ascii="Calibri" w:eastAsia="Calibri" w:hAnsi="Calibri" w:cs="Calibri"/>
        </w:rPr>
        <w:br/>
      </w:r>
      <w:r>
        <w:rPr>
          <w:rFonts w:ascii="Calibri" w:hAnsi="Calibri"/>
        </w:rPr>
        <w:t xml:space="preserve">- Tilbagemelding til Silkeborg Kommune </w:t>
      </w:r>
      <w:r>
        <w:rPr>
          <w:rFonts w:ascii="Calibri" w:eastAsia="Calibri" w:hAnsi="Calibri" w:cs="Calibri"/>
        </w:rPr>
        <w:br/>
      </w:r>
      <w:r>
        <w:rPr>
          <w:rFonts w:ascii="Calibri" w:hAnsi="Calibri"/>
        </w:rPr>
        <w:t xml:space="preserve">Vi ønsker at deltage, men budgettet for Kulturrådet holder ikke til at kunne dække alle omkostningerne for alle bestyrelsesmedlemmer. </w:t>
      </w:r>
      <w:r>
        <w:rPr>
          <w:rFonts w:ascii="Calibri" w:eastAsia="Calibri" w:hAnsi="Calibri" w:cs="Calibri"/>
          <w:i/>
          <w:iCs/>
        </w:rPr>
        <w:br/>
      </w:r>
    </w:p>
    <w:p w14:paraId="038EC252" w14:textId="77777777" w:rsidR="00BC5D68" w:rsidRDefault="00000000">
      <w:pPr>
        <w:pStyle w:val="Listeafsnit"/>
        <w:numPr>
          <w:ilvl w:val="0"/>
          <w:numId w:val="2"/>
        </w:numPr>
        <w:spacing w:after="0"/>
        <w:rPr>
          <w:rFonts w:ascii="Calibri" w:hAnsi="Calibri"/>
          <w:b/>
          <w:bCs/>
          <w:i/>
          <w:iCs/>
        </w:rPr>
      </w:pPr>
      <w:r>
        <w:rPr>
          <w:rFonts w:ascii="Calibri" w:hAnsi="Calibri"/>
          <w:b/>
          <w:bCs/>
        </w:rPr>
        <w:t>Hjemmeside for KulturSilkeborg</w:t>
      </w:r>
      <w:r>
        <w:rPr>
          <w:rFonts w:ascii="Calibri" w:eastAsia="Calibri" w:hAnsi="Calibri" w:cs="Calibri"/>
          <w:b/>
          <w:bCs/>
        </w:rPr>
        <w:br/>
      </w:r>
      <w:r>
        <w:rPr>
          <w:rFonts w:ascii="Calibri" w:hAnsi="Calibri"/>
          <w:i/>
          <w:iCs/>
        </w:rPr>
        <w:t>Status fra Karsten og Michael</w:t>
      </w:r>
      <w:r>
        <w:rPr>
          <w:rFonts w:ascii="Calibri" w:eastAsia="Calibri" w:hAnsi="Calibri" w:cs="Calibri"/>
          <w:i/>
          <w:iCs/>
        </w:rPr>
        <w:br/>
      </w:r>
      <w:r>
        <w:rPr>
          <w:rFonts w:ascii="Calibri" w:eastAsia="Calibri" w:hAnsi="Calibri" w:cs="Calibri"/>
          <w:i/>
          <w:iCs/>
        </w:rPr>
        <w:br/>
      </w:r>
      <w:r>
        <w:rPr>
          <w:rFonts w:ascii="Calibri" w:hAnsi="Calibri"/>
        </w:rPr>
        <w:t xml:space="preserve">- Punktet sættes på til næste møde i oktober. </w:t>
      </w:r>
      <w:r>
        <w:rPr>
          <w:rFonts w:ascii="Calibri" w:eastAsia="Calibri" w:hAnsi="Calibri" w:cs="Calibri"/>
        </w:rPr>
        <w:br/>
      </w:r>
      <w:r>
        <w:rPr>
          <w:rFonts w:ascii="Calibri" w:eastAsia="Calibri" w:hAnsi="Calibri" w:cs="Calibri"/>
        </w:rPr>
        <w:br/>
      </w:r>
      <w:r>
        <w:rPr>
          <w:rFonts w:ascii="Calibri" w:hAnsi="Calibri"/>
        </w:rPr>
        <w:t>- Erling har billeder fra Kulturmødet på Mors. Han laver et Facebook opslag med billeder og tekst som kan videredeles, for at vise medlemmerne at Kulturrådet deltog.</w:t>
      </w:r>
      <w:r>
        <w:rPr>
          <w:rFonts w:ascii="Calibri" w:eastAsia="Calibri" w:hAnsi="Calibri" w:cs="Calibri"/>
          <w:i/>
          <w:iCs/>
        </w:rPr>
        <w:br/>
      </w:r>
    </w:p>
    <w:p w14:paraId="16C186ED" w14:textId="3661265A" w:rsidR="00BC5D68" w:rsidRDefault="00000000">
      <w:pPr>
        <w:pStyle w:val="Listeafsnit"/>
        <w:numPr>
          <w:ilvl w:val="0"/>
          <w:numId w:val="2"/>
        </w:numPr>
        <w:spacing w:after="0"/>
        <w:rPr>
          <w:rFonts w:ascii="Calibri" w:hAnsi="Calibri"/>
          <w:b/>
          <w:bCs/>
          <w:i/>
          <w:iCs/>
        </w:rPr>
      </w:pPr>
      <w:r>
        <w:rPr>
          <w:rFonts w:ascii="Calibri" w:hAnsi="Calibri"/>
          <w:b/>
          <w:bCs/>
        </w:rPr>
        <w:t>Budget 2025 – drøftelse af høringssvar og eventuelt læserbrev fra Kulturrådet</w:t>
      </w:r>
      <w:r>
        <w:rPr>
          <w:rFonts w:ascii="Calibri" w:eastAsia="Calibri" w:hAnsi="Calibri" w:cs="Calibri"/>
          <w:b/>
          <w:bCs/>
        </w:rPr>
        <w:br/>
      </w:r>
      <w:r>
        <w:rPr>
          <w:rFonts w:ascii="Calibri" w:hAnsi="Calibri"/>
          <w:i/>
          <w:iCs/>
        </w:rPr>
        <w:t>Udkast til høringssvar følger</w:t>
      </w:r>
      <w:r>
        <w:rPr>
          <w:rFonts w:ascii="Calibri" w:eastAsia="Calibri" w:hAnsi="Calibri" w:cs="Calibri"/>
          <w:i/>
          <w:iCs/>
        </w:rPr>
        <w:br/>
      </w:r>
      <w:r>
        <w:rPr>
          <w:rFonts w:ascii="Calibri" w:eastAsia="Calibri" w:hAnsi="Calibri" w:cs="Calibri"/>
          <w:i/>
          <w:iCs/>
        </w:rPr>
        <w:br/>
      </w:r>
      <w:r>
        <w:rPr>
          <w:rFonts w:ascii="Calibri" w:hAnsi="Calibri"/>
        </w:rPr>
        <w:t>- Forslag til høringssvar:</w:t>
      </w:r>
      <w:r>
        <w:rPr>
          <w:rFonts w:ascii="Calibri" w:eastAsia="Calibri" w:hAnsi="Calibri" w:cs="Calibri"/>
        </w:rPr>
        <w:br/>
      </w:r>
      <w:r>
        <w:rPr>
          <w:rFonts w:ascii="Calibri" w:hAnsi="Calibri"/>
        </w:rPr>
        <w:lastRenderedPageBreak/>
        <w:t xml:space="preserve">Rettelse: </w:t>
      </w:r>
      <w:r>
        <w:rPr>
          <w:rFonts w:ascii="Calibri" w:eastAsia="Calibri" w:hAnsi="Calibri" w:cs="Calibri"/>
        </w:rPr>
        <w:br/>
        <w:t xml:space="preserve">— </w:t>
      </w:r>
      <w:r>
        <w:rPr>
          <w:rFonts w:ascii="Calibri" w:hAnsi="Calibri"/>
        </w:rPr>
        <w:t xml:space="preserve">Børn og </w:t>
      </w:r>
      <w:r>
        <w:rPr>
          <w:rFonts w:ascii="Calibri" w:hAnsi="Calibri"/>
          <w:u w:val="single"/>
        </w:rPr>
        <w:t>unge</w:t>
      </w:r>
      <w:r>
        <w:rPr>
          <w:rFonts w:ascii="Calibri" w:hAnsi="Calibri"/>
        </w:rPr>
        <w:t xml:space="preserve"> skal tilføjes</w:t>
      </w:r>
      <w:r>
        <w:rPr>
          <w:rFonts w:ascii="Calibri" w:eastAsia="Calibri" w:hAnsi="Calibri" w:cs="Calibri"/>
        </w:rPr>
        <w:br/>
        <w:t xml:space="preserve">— </w:t>
      </w:r>
      <w:r>
        <w:rPr>
          <w:rFonts w:ascii="Calibri" w:hAnsi="Calibri"/>
        </w:rPr>
        <w:t>2</w:t>
      </w:r>
      <w:r w:rsidR="00032427">
        <w:rPr>
          <w:rFonts w:ascii="Calibri" w:hAnsi="Calibri"/>
        </w:rPr>
        <w:t>6A</w:t>
      </w:r>
      <w:r>
        <w:rPr>
          <w:rFonts w:ascii="Calibri" w:hAnsi="Calibri"/>
        </w:rPr>
        <w:t xml:space="preserve"> (ikke 29B)</w:t>
      </w:r>
      <w:r>
        <w:rPr>
          <w:rFonts w:ascii="Calibri" w:eastAsia="Calibri" w:hAnsi="Calibri" w:cs="Calibri"/>
        </w:rPr>
        <w:br/>
        <w:t xml:space="preserve">— </w:t>
      </w:r>
      <w:r>
        <w:rPr>
          <w:rFonts w:ascii="Calibri" w:hAnsi="Calibri"/>
        </w:rPr>
        <w:t>Der savnes også teater/scenekunstfaciliteter som “Black Box”</w:t>
      </w:r>
      <w:r>
        <w:rPr>
          <w:rFonts w:ascii="Calibri" w:hAnsi="Calibri"/>
        </w:rPr>
        <w:br/>
      </w:r>
      <w:r>
        <w:rPr>
          <w:rFonts w:ascii="Calibri" w:hAnsi="Calibri"/>
        </w:rPr>
        <w:br/>
        <w:t xml:space="preserve">- AOF kontingenter stiger, så som kontingent ved deltagelse i aftenkor. Dette kan resultere i, at der vil være færre som har råd til at deltage i disse tiltag. </w:t>
      </w:r>
      <w:r>
        <w:rPr>
          <w:rFonts w:ascii="Calibri" w:eastAsia="Calibri" w:hAnsi="Calibri" w:cs="Calibri"/>
        </w:rPr>
        <w:br/>
      </w:r>
      <w:r>
        <w:rPr>
          <w:rFonts w:ascii="Calibri" w:hAnsi="Calibri"/>
        </w:rPr>
        <w:t xml:space="preserve">Kulturrådet ønsker at Silkeborg Kommune støtter kultur for alle. </w:t>
      </w:r>
      <w:r>
        <w:rPr>
          <w:rFonts w:ascii="Calibri" w:eastAsia="Calibri" w:hAnsi="Calibri" w:cs="Calibri"/>
        </w:rPr>
        <w:br/>
      </w:r>
      <w:r>
        <w:rPr>
          <w:rFonts w:ascii="Calibri" w:hAnsi="Calibri"/>
        </w:rPr>
        <w:t>Demografimidlerne bliver forslået som en støtte til løsning.</w:t>
      </w:r>
      <w:r>
        <w:rPr>
          <w:rFonts w:ascii="Calibri" w:eastAsia="Calibri" w:hAnsi="Calibri" w:cs="Calibri"/>
        </w:rPr>
        <w:br/>
      </w:r>
      <w:r>
        <w:rPr>
          <w:rFonts w:ascii="Calibri" w:hAnsi="Calibri"/>
        </w:rPr>
        <w:t>Erling skriver tre linjer som problemstillingen.</w:t>
      </w:r>
      <w:r>
        <w:rPr>
          <w:rFonts w:ascii="Calibri" w:eastAsia="Calibri" w:hAnsi="Calibri" w:cs="Calibri"/>
        </w:rPr>
        <w:br/>
      </w:r>
      <w:r>
        <w:rPr>
          <w:rFonts w:ascii="Calibri" w:hAnsi="Calibri"/>
        </w:rPr>
        <w:t xml:space="preserve">Det er ikke Silkeborg Kommunens ansvar at løse interne </w:t>
      </w:r>
      <w:r w:rsidR="00032427">
        <w:rPr>
          <w:rFonts w:ascii="Calibri" w:hAnsi="Calibri"/>
        </w:rPr>
        <w:t xml:space="preserve">forhold </w:t>
      </w:r>
      <w:r>
        <w:rPr>
          <w:rFonts w:ascii="Calibri" w:hAnsi="Calibri"/>
        </w:rPr>
        <w:t xml:space="preserve">i AOF, men at støtte at alle har adgang til kultur i fritiden. </w:t>
      </w:r>
      <w:r>
        <w:rPr>
          <w:rFonts w:ascii="Calibri" w:eastAsia="Calibri" w:hAnsi="Calibri" w:cs="Calibri"/>
        </w:rPr>
        <w:br/>
      </w:r>
      <w:r>
        <w:rPr>
          <w:rFonts w:ascii="Calibri" w:eastAsia="Calibri" w:hAnsi="Calibri" w:cs="Calibri"/>
        </w:rPr>
        <w:br/>
      </w:r>
      <w:r>
        <w:rPr>
          <w:rFonts w:ascii="Calibri" w:hAnsi="Calibri"/>
        </w:rPr>
        <w:t>- Kulturrådet stiller stadig spørgsmålstegn til at kulturpenge skal dække skolernes adgang til kultur. I andre kommuner er det skoleområderne som dækker disse udgifter.</w:t>
      </w:r>
      <w:r>
        <w:rPr>
          <w:rFonts w:ascii="Calibri" w:eastAsia="Calibri" w:hAnsi="Calibri" w:cs="Calibri"/>
        </w:rPr>
        <w:br/>
      </w:r>
      <w:r>
        <w:rPr>
          <w:rFonts w:ascii="Calibri" w:hAnsi="Calibri"/>
        </w:rPr>
        <w:t>De kulturelle midler bør forhøjes, hvis de også skal dække skoleområdets kultur.</w:t>
      </w:r>
      <w:r>
        <w:rPr>
          <w:rFonts w:ascii="Calibri" w:eastAsia="Calibri" w:hAnsi="Calibri" w:cs="Calibri"/>
        </w:rPr>
        <w:br/>
      </w:r>
      <w:r>
        <w:rPr>
          <w:rFonts w:ascii="Calibri" w:eastAsia="Calibri" w:hAnsi="Calibri" w:cs="Calibri"/>
          <w:i/>
          <w:iCs/>
        </w:rPr>
        <w:br/>
      </w:r>
      <w:r>
        <w:rPr>
          <w:rFonts w:ascii="Calibri" w:eastAsia="Calibri" w:hAnsi="Calibri" w:cs="Calibri"/>
          <w:i/>
          <w:iCs/>
        </w:rPr>
        <w:br/>
      </w:r>
    </w:p>
    <w:p w14:paraId="19620259" w14:textId="77777777" w:rsidR="00BC5D68" w:rsidRDefault="00000000">
      <w:pPr>
        <w:pStyle w:val="Listeafsnit"/>
        <w:numPr>
          <w:ilvl w:val="0"/>
          <w:numId w:val="2"/>
        </w:numPr>
        <w:spacing w:after="0"/>
        <w:rPr>
          <w:rFonts w:ascii="Calibri" w:hAnsi="Calibri"/>
          <w:b/>
          <w:bCs/>
          <w:i/>
          <w:iCs/>
        </w:rPr>
      </w:pPr>
      <w:r>
        <w:rPr>
          <w:rFonts w:ascii="Calibri" w:hAnsi="Calibri"/>
          <w:b/>
          <w:bCs/>
        </w:rPr>
        <w:t>Behandling af ansøgninger til de frie kulturelle midler</w:t>
      </w:r>
      <w:r>
        <w:rPr>
          <w:rFonts w:ascii="Calibri" w:eastAsia="Calibri" w:hAnsi="Calibri" w:cs="Calibri"/>
          <w:b/>
          <w:bCs/>
        </w:rPr>
        <w:br/>
      </w:r>
      <w:r>
        <w:rPr>
          <w:rFonts w:ascii="Calibri" w:hAnsi="Calibri"/>
          <w:i/>
          <w:iCs/>
        </w:rPr>
        <w:t xml:space="preserve">5 ansøgninger sendes særskilt til kulturrådets medlemmer </w:t>
      </w:r>
      <w:r>
        <w:rPr>
          <w:rFonts w:ascii="Calibri" w:eastAsia="Calibri" w:hAnsi="Calibri" w:cs="Calibri"/>
          <w:i/>
          <w:iCs/>
        </w:rPr>
        <w:br/>
      </w:r>
      <w:r>
        <w:rPr>
          <w:rFonts w:ascii="Calibri" w:eastAsia="Calibri" w:hAnsi="Calibri" w:cs="Calibri"/>
          <w:i/>
          <w:iCs/>
        </w:rPr>
        <w:br/>
      </w:r>
      <w:r>
        <w:rPr>
          <w:rFonts w:ascii="Calibri" w:eastAsia="Calibri" w:hAnsi="Calibri" w:cs="Calibri"/>
          <w:i/>
          <w:iCs/>
        </w:rPr>
        <w:br/>
      </w:r>
      <w:r>
        <w:rPr>
          <w:rFonts w:ascii="Calibri" w:eastAsia="Calibri" w:hAnsi="Calibri" w:cs="Calibri"/>
          <w:i/>
          <w:iCs/>
        </w:rPr>
        <w:br/>
      </w:r>
      <w:r>
        <w:rPr>
          <w:rFonts w:ascii="Calibri" w:hAnsi="Calibri"/>
        </w:rPr>
        <w:t>1/5: Hakkehuset søger om støtte til “Stemmer Fra Skyggen” teaterstykke.</w:t>
      </w:r>
      <w:r>
        <w:rPr>
          <w:rFonts w:ascii="Calibri" w:eastAsia="Calibri" w:hAnsi="Calibri" w:cs="Calibri"/>
        </w:rPr>
        <w:br/>
      </w:r>
      <w:r>
        <w:rPr>
          <w:rFonts w:ascii="Calibri" w:hAnsi="Calibri"/>
        </w:rPr>
        <w:t>- Behandlet</w:t>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hAnsi="Calibri"/>
        </w:rPr>
        <w:t>2/5: Koret Local Vocal søger om støtte til korrejse.</w:t>
      </w:r>
      <w:r>
        <w:rPr>
          <w:rFonts w:ascii="Calibri" w:eastAsia="Calibri" w:hAnsi="Calibri" w:cs="Calibri"/>
        </w:rPr>
        <w:br/>
      </w:r>
      <w:r>
        <w:rPr>
          <w:rFonts w:ascii="Calibri" w:hAnsi="Calibri"/>
        </w:rPr>
        <w:t>- Behandlet</w:t>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hAnsi="Calibri"/>
        </w:rPr>
        <w:t>3/5: Klassisk4 søger om støtte til Outreach koncerter 2025.</w:t>
      </w:r>
      <w:r>
        <w:rPr>
          <w:rFonts w:ascii="Calibri" w:eastAsia="Calibri" w:hAnsi="Calibri" w:cs="Calibri"/>
        </w:rPr>
        <w:br/>
      </w:r>
      <w:r>
        <w:rPr>
          <w:rFonts w:ascii="Calibri" w:hAnsi="Calibri"/>
        </w:rPr>
        <w:t>- Behandlet</w:t>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hAnsi="Calibri"/>
        </w:rPr>
        <w:t>4/5: HverdagsLive, Lydpotten og Døgnkiosk søger om støtte til Haremis koncert.</w:t>
      </w:r>
      <w:r>
        <w:rPr>
          <w:rFonts w:ascii="Calibri" w:eastAsia="Calibri" w:hAnsi="Calibri" w:cs="Calibri"/>
        </w:rPr>
        <w:br/>
      </w:r>
      <w:r>
        <w:rPr>
          <w:rFonts w:ascii="Calibri" w:hAnsi="Calibri"/>
        </w:rPr>
        <w:t>- Behandlet</w:t>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hAnsi="Calibri"/>
        </w:rPr>
        <w:t xml:space="preserve">5/5: Herning Kirkes Drengekor søger om støtte til opførelse af Gabriel Faurés Requiem. </w:t>
      </w:r>
      <w:r>
        <w:rPr>
          <w:rFonts w:ascii="Calibri" w:eastAsia="Calibri" w:hAnsi="Calibri" w:cs="Calibri"/>
        </w:rPr>
        <w:br/>
      </w:r>
      <w:r>
        <w:rPr>
          <w:rFonts w:ascii="Calibri" w:hAnsi="Calibri"/>
        </w:rPr>
        <w:t>- Behandlet</w:t>
      </w:r>
      <w:r>
        <w:rPr>
          <w:rFonts w:ascii="Calibri" w:eastAsia="Calibri" w:hAnsi="Calibri" w:cs="Calibri"/>
          <w:i/>
          <w:iCs/>
        </w:rPr>
        <w:br/>
      </w:r>
      <w:r>
        <w:rPr>
          <w:rFonts w:ascii="Calibri" w:eastAsia="Calibri" w:hAnsi="Calibri" w:cs="Calibri"/>
          <w:i/>
          <w:iCs/>
        </w:rPr>
        <w:br/>
      </w:r>
    </w:p>
    <w:p w14:paraId="6000D869" w14:textId="77777777" w:rsidR="00BC5D68" w:rsidRDefault="00000000">
      <w:pPr>
        <w:pStyle w:val="Listeafsnit"/>
        <w:numPr>
          <w:ilvl w:val="0"/>
          <w:numId w:val="2"/>
        </w:numPr>
        <w:spacing w:after="0"/>
        <w:rPr>
          <w:rFonts w:ascii="Calibri" w:hAnsi="Calibri"/>
          <w:b/>
          <w:bCs/>
        </w:rPr>
      </w:pPr>
      <w:r>
        <w:rPr>
          <w:rFonts w:ascii="Calibri" w:hAnsi="Calibri"/>
          <w:b/>
          <w:bCs/>
        </w:rPr>
        <w:t xml:space="preserve">Ansvarlig for forplejning til næste møde. </w:t>
      </w:r>
      <w:r>
        <w:rPr>
          <w:rFonts w:ascii="Calibri" w:eastAsia="Calibri" w:hAnsi="Calibri" w:cs="Calibri"/>
          <w:b/>
          <w:bCs/>
        </w:rPr>
        <w:br/>
      </w:r>
      <w:r>
        <w:rPr>
          <w:rFonts w:ascii="Calibri" w:eastAsia="Calibri" w:hAnsi="Calibri" w:cs="Calibri"/>
          <w:b/>
          <w:bCs/>
        </w:rPr>
        <w:br/>
      </w:r>
      <w:r>
        <w:rPr>
          <w:rFonts w:ascii="Calibri" w:hAnsi="Calibri"/>
        </w:rPr>
        <w:lastRenderedPageBreak/>
        <w:t>- Steen medbringer forplejning til bestyrelsesmødet i oktober.</w:t>
      </w:r>
      <w:r>
        <w:rPr>
          <w:rFonts w:ascii="Calibri" w:eastAsia="Calibri" w:hAnsi="Calibri" w:cs="Calibri"/>
        </w:rPr>
        <w:br/>
      </w:r>
    </w:p>
    <w:p w14:paraId="1B7B2A4F" w14:textId="77777777" w:rsidR="00BC5D68" w:rsidRDefault="00000000">
      <w:pPr>
        <w:pStyle w:val="Listeafsnit"/>
        <w:numPr>
          <w:ilvl w:val="0"/>
          <w:numId w:val="3"/>
        </w:numPr>
        <w:spacing w:after="0"/>
      </w:pPr>
      <w:r>
        <w:rPr>
          <w:rFonts w:ascii="Calibri" w:hAnsi="Calibri"/>
          <w:b/>
          <w:bCs/>
        </w:rPr>
        <w:t xml:space="preserve">Eventuelt. </w:t>
      </w:r>
    </w:p>
    <w:sectPr w:rsidR="00BC5D68">
      <w:headerReference w:type="default" r:id="rId8"/>
      <w:footerReference w:type="default" r:id="rId9"/>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21DF" w14:textId="77777777" w:rsidR="00D35372" w:rsidRDefault="00D35372">
      <w:r>
        <w:separator/>
      </w:r>
    </w:p>
  </w:endnote>
  <w:endnote w:type="continuationSeparator" w:id="0">
    <w:p w14:paraId="6E92A7E3" w14:textId="77777777" w:rsidR="00D35372" w:rsidRDefault="00D3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FD98E" w14:textId="77777777" w:rsidR="00BC5D68" w:rsidRDefault="00BC5D68">
    <w:pPr>
      <w:pStyle w:val="Sidehovedog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470CE" w14:textId="77777777" w:rsidR="00D35372" w:rsidRDefault="00D35372">
      <w:r>
        <w:separator/>
      </w:r>
    </w:p>
  </w:footnote>
  <w:footnote w:type="continuationSeparator" w:id="0">
    <w:p w14:paraId="2426F651" w14:textId="77777777" w:rsidR="00D35372" w:rsidRDefault="00D3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83E40" w14:textId="77777777" w:rsidR="00BC5D68" w:rsidRDefault="00BC5D68">
    <w:pPr>
      <w:pStyle w:val="Sidehovedogsidefo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67F90"/>
    <w:multiLevelType w:val="hybridMultilevel"/>
    <w:tmpl w:val="BD469998"/>
    <w:numStyleLink w:val="Importeretformat1"/>
  </w:abstractNum>
  <w:abstractNum w:abstractNumId="1" w15:restartNumberingAfterBreak="0">
    <w:nsid w:val="5685056D"/>
    <w:multiLevelType w:val="hybridMultilevel"/>
    <w:tmpl w:val="BD469998"/>
    <w:styleLink w:val="Importeretformat1"/>
    <w:lvl w:ilvl="0" w:tplc="E8D848E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C8D2F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4CD03E">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530E1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C6E99F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E1AA58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B14707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3891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18F5AA">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063170404">
    <w:abstractNumId w:val="1"/>
  </w:num>
  <w:num w:numId="2" w16cid:durableId="1952467463">
    <w:abstractNumId w:val="0"/>
  </w:num>
  <w:num w:numId="3" w16cid:durableId="1764181359">
    <w:abstractNumId w:val="0"/>
    <w:lvlOverride w:ilvl="0">
      <w:lvl w:ilvl="0" w:tplc="2346A1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2618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8F247D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04F4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9EBA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9E73F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EECF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E6205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BE6BE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68"/>
    <w:rsid w:val="00032427"/>
    <w:rsid w:val="00035679"/>
    <w:rsid w:val="00435B89"/>
    <w:rsid w:val="006A5BFE"/>
    <w:rsid w:val="00BC5D68"/>
    <w:rsid w:val="00C00639"/>
    <w:rsid w:val="00D353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E605"/>
  <w15:docId w15:val="{3C9419CA-CB61-40DA-A87C-D0932704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ogsidefod">
    <w:name w:val="Sidehoved og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pPr>
      <w:spacing w:after="160" w:line="259" w:lineRule="auto"/>
    </w:pPr>
    <w:rPr>
      <w:rFonts w:ascii="Aptos" w:eastAsia="Aptos" w:hAnsi="Aptos" w:cs="Aptos"/>
      <w:color w:val="000000"/>
      <w:sz w:val="22"/>
      <w:szCs w:val="22"/>
      <w:u w:color="000000"/>
      <w14:textOutline w14:w="0" w14:cap="flat" w14:cmpd="sng" w14:algn="ctr">
        <w14:noFill/>
        <w14:prstDash w14:val="solid"/>
        <w14:bevel/>
      </w14:textOutline>
    </w:rPr>
  </w:style>
  <w:style w:type="paragraph" w:styleId="Listeafsnit">
    <w:name w:val="List Paragraph"/>
    <w:pPr>
      <w:spacing w:after="160" w:line="259" w:lineRule="auto"/>
      <w:ind w:left="720"/>
    </w:pPr>
    <w:rPr>
      <w:rFonts w:ascii="Aptos" w:eastAsia="Aptos" w:hAnsi="Aptos" w:cs="Aptos"/>
      <w:color w:val="000000"/>
      <w:sz w:val="22"/>
      <w:szCs w:val="22"/>
      <w:u w:color="000000"/>
    </w:rPr>
  </w:style>
  <w:style w:type="numbering" w:customStyle="1" w:styleId="Importeretformat1">
    <w:name w:val="Importeret format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643</Words>
  <Characters>3923</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bente refslund</cp:lastModifiedBy>
  <cp:revision>3</cp:revision>
  <dcterms:created xsi:type="dcterms:W3CDTF">2024-09-17T15:01:00Z</dcterms:created>
  <dcterms:modified xsi:type="dcterms:W3CDTF">2024-09-22T12:54:00Z</dcterms:modified>
</cp:coreProperties>
</file>